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5" w:rsidRDefault="008213C5" w:rsidP="008213C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Сектор кадров АЧРМО</w:t>
      </w:r>
    </w:p>
    <w:p w:rsidR="008213C5" w:rsidRDefault="008213C5" w:rsidP="008213C5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Антиповой И.В.</w:t>
      </w:r>
    </w:p>
    <w:p w:rsidR="008213C5" w:rsidRDefault="008213C5" w:rsidP="008213C5">
      <w:pPr>
        <w:jc w:val="right"/>
        <w:rPr>
          <w:sz w:val="28"/>
          <w:szCs w:val="28"/>
        </w:rPr>
      </w:pPr>
    </w:p>
    <w:p w:rsidR="008213C5" w:rsidRDefault="008213C5" w:rsidP="008213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</w:t>
      </w:r>
      <w:proofErr w:type="gramStart"/>
      <w:r w:rsidR="0092172C">
        <w:rPr>
          <w:sz w:val="28"/>
          <w:szCs w:val="28"/>
        </w:rPr>
        <w:t>Саянского</w:t>
      </w:r>
      <w:proofErr w:type="gramEnd"/>
    </w:p>
    <w:p w:rsidR="008213C5" w:rsidRDefault="008213C5" w:rsidP="008213C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13C5" w:rsidRDefault="008213C5" w:rsidP="008213C5">
      <w:pPr>
        <w:jc w:val="right"/>
        <w:rPr>
          <w:sz w:val="28"/>
          <w:szCs w:val="28"/>
        </w:rPr>
      </w:pPr>
    </w:p>
    <w:p w:rsidR="008213C5" w:rsidRDefault="008213C5" w:rsidP="008213C5">
      <w:pPr>
        <w:jc w:val="right"/>
        <w:rPr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1 квартал 2018 года о противодействии коррупции на территории Саянского сельского поселения</w:t>
      </w:r>
    </w:p>
    <w:p w:rsidR="008213C5" w:rsidRPr="008213C5" w:rsidRDefault="008213C5" w:rsidP="008213C5">
      <w:pPr>
        <w:jc w:val="center"/>
        <w:rPr>
          <w:sz w:val="28"/>
          <w:szCs w:val="28"/>
        </w:rPr>
      </w:pP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борьбы с коррупцией на территории </w:t>
      </w:r>
      <w:r w:rsidR="0092172C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коррупцией»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23;46 Устава </w:t>
      </w:r>
      <w:r w:rsidR="0092172C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муниципального образования, </w:t>
      </w:r>
      <w:r w:rsidR="00C372AE">
        <w:rPr>
          <w:sz w:val="28"/>
          <w:szCs w:val="28"/>
        </w:rPr>
        <w:t xml:space="preserve">Распоряжением Главы </w:t>
      </w:r>
      <w:r w:rsidR="0092172C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муниципального образования от </w:t>
      </w:r>
      <w:r w:rsidR="00C372AE">
        <w:rPr>
          <w:sz w:val="28"/>
          <w:szCs w:val="28"/>
        </w:rPr>
        <w:t>20.12.2017 № 28 утверждена</w:t>
      </w:r>
      <w:r>
        <w:rPr>
          <w:sz w:val="28"/>
          <w:szCs w:val="28"/>
        </w:rPr>
        <w:t xml:space="preserve"> </w:t>
      </w:r>
      <w:r w:rsidR="00C372A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противодействию коррупции на территории </w:t>
      </w:r>
      <w:r w:rsidR="00C372AE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в следующем составе: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2AE">
        <w:rPr>
          <w:sz w:val="28"/>
          <w:szCs w:val="28"/>
        </w:rPr>
        <w:t>Андреев А.Н.</w:t>
      </w:r>
      <w:r>
        <w:rPr>
          <w:sz w:val="28"/>
          <w:szCs w:val="28"/>
        </w:rPr>
        <w:t xml:space="preserve"> – глава администрации – председатель комиссии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CDA">
        <w:rPr>
          <w:sz w:val="28"/>
          <w:szCs w:val="28"/>
        </w:rPr>
        <w:t>Ивановская Г.А</w:t>
      </w:r>
      <w:r>
        <w:rPr>
          <w:sz w:val="28"/>
          <w:szCs w:val="28"/>
        </w:rPr>
        <w:t xml:space="preserve">. – главный специалист - </w:t>
      </w:r>
      <w:r w:rsidR="00C372AE">
        <w:rPr>
          <w:sz w:val="28"/>
          <w:szCs w:val="28"/>
        </w:rPr>
        <w:t>секретарь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CDA">
        <w:rPr>
          <w:sz w:val="28"/>
          <w:szCs w:val="28"/>
        </w:rPr>
        <w:t>Кузьмина Л.И.</w:t>
      </w:r>
      <w:r>
        <w:rPr>
          <w:sz w:val="28"/>
          <w:szCs w:val="28"/>
        </w:rPr>
        <w:t>.- депутат Думы поселения – член комиссии</w:t>
      </w:r>
    </w:p>
    <w:p w:rsidR="00590CDA" w:rsidRDefault="00590CDA" w:rsidP="00590CD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О.А. - депутат Думы поселения – член комиссии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90CDA">
        <w:rPr>
          <w:sz w:val="28"/>
          <w:szCs w:val="28"/>
        </w:rPr>
        <w:t>Небогатых</w:t>
      </w:r>
      <w:proofErr w:type="gramEnd"/>
      <w:r w:rsidR="00590CDA">
        <w:rPr>
          <w:sz w:val="28"/>
          <w:szCs w:val="28"/>
        </w:rPr>
        <w:t xml:space="preserve"> О.Ю.</w:t>
      </w:r>
      <w:r>
        <w:rPr>
          <w:sz w:val="28"/>
          <w:szCs w:val="28"/>
        </w:rPr>
        <w:t xml:space="preserve"> – участковый инспектор полиции.</w:t>
      </w:r>
    </w:p>
    <w:p w:rsidR="008213C5" w:rsidRDefault="008213C5" w:rsidP="00C372AE">
      <w:pPr>
        <w:tabs>
          <w:tab w:val="left" w:pos="648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противодействия коррупции в </w:t>
      </w:r>
      <w:r w:rsidR="00590CDA">
        <w:rPr>
          <w:sz w:val="28"/>
          <w:szCs w:val="28"/>
        </w:rPr>
        <w:t>Саянском</w:t>
      </w:r>
      <w:r>
        <w:rPr>
          <w:sz w:val="28"/>
          <w:szCs w:val="28"/>
        </w:rPr>
        <w:t xml:space="preserve"> муниципальном образовании разработан и утвержден план работы на 201</w:t>
      </w:r>
      <w:r w:rsidR="00590CDA">
        <w:rPr>
          <w:sz w:val="28"/>
          <w:szCs w:val="28"/>
        </w:rPr>
        <w:t xml:space="preserve">7 </w:t>
      </w:r>
      <w:r w:rsidR="00126AE1">
        <w:rPr>
          <w:sz w:val="28"/>
          <w:szCs w:val="28"/>
        </w:rPr>
        <w:t>–</w:t>
      </w:r>
      <w:r w:rsidR="00590CDA">
        <w:rPr>
          <w:sz w:val="28"/>
          <w:szCs w:val="28"/>
        </w:rPr>
        <w:t xml:space="preserve"> 2018</w:t>
      </w:r>
      <w:r w:rsidR="00126A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90CDA">
        <w:rPr>
          <w:sz w:val="28"/>
          <w:szCs w:val="28"/>
        </w:rPr>
        <w:t>оды</w:t>
      </w:r>
      <w:r>
        <w:rPr>
          <w:sz w:val="28"/>
          <w:szCs w:val="28"/>
        </w:rPr>
        <w:t xml:space="preserve"> по противодействию коррупции в </w:t>
      </w:r>
      <w:r w:rsidR="00590CDA">
        <w:rPr>
          <w:sz w:val="28"/>
          <w:szCs w:val="28"/>
        </w:rPr>
        <w:t>Саянском</w:t>
      </w:r>
      <w:r>
        <w:rPr>
          <w:sz w:val="28"/>
          <w:szCs w:val="28"/>
        </w:rPr>
        <w:t xml:space="preserve"> муниципальном образовании (Распоряжением администрации </w:t>
      </w:r>
      <w:r w:rsidR="00590CDA">
        <w:rPr>
          <w:sz w:val="28"/>
          <w:szCs w:val="28"/>
        </w:rPr>
        <w:t>Саянском</w:t>
      </w:r>
      <w:r>
        <w:rPr>
          <w:sz w:val="28"/>
          <w:szCs w:val="28"/>
        </w:rPr>
        <w:t xml:space="preserve"> муниципального образования от </w:t>
      </w:r>
      <w:r w:rsidR="00590CDA">
        <w:rPr>
          <w:sz w:val="28"/>
          <w:szCs w:val="28"/>
        </w:rPr>
        <w:t>13.01.2017 № 1).</w:t>
      </w:r>
    </w:p>
    <w:p w:rsidR="008213C5" w:rsidRDefault="00126AE1" w:rsidP="00C372AE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="008213C5">
        <w:rPr>
          <w:sz w:val="28"/>
          <w:szCs w:val="28"/>
        </w:rPr>
        <w:t>квартале 201</w:t>
      </w:r>
      <w:r w:rsidR="00590CDA">
        <w:rPr>
          <w:sz w:val="28"/>
          <w:szCs w:val="28"/>
        </w:rPr>
        <w:t>8</w:t>
      </w:r>
      <w:r w:rsidR="008213C5">
        <w:rPr>
          <w:sz w:val="28"/>
          <w:szCs w:val="28"/>
        </w:rPr>
        <w:t xml:space="preserve"> году проведена следующая работа:</w:t>
      </w:r>
    </w:p>
    <w:p w:rsidR="008213C5" w:rsidRPr="00770B38" w:rsidRDefault="008213C5" w:rsidP="00770B38">
      <w:pPr>
        <w:pStyle w:val="a4"/>
        <w:numPr>
          <w:ilvl w:val="0"/>
          <w:numId w:val="1"/>
        </w:numPr>
        <w:tabs>
          <w:tab w:val="clear" w:pos="360"/>
          <w:tab w:val="left" w:pos="993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 w:rsidRPr="00770B38">
        <w:rPr>
          <w:sz w:val="28"/>
          <w:szCs w:val="28"/>
        </w:rPr>
        <w:t xml:space="preserve">Информации по вопросам противодействия коррупции </w:t>
      </w:r>
      <w:proofErr w:type="gramStart"/>
      <w:r w:rsidRPr="00770B38">
        <w:rPr>
          <w:sz w:val="28"/>
          <w:szCs w:val="28"/>
        </w:rPr>
        <w:t>размещена</w:t>
      </w:r>
      <w:proofErr w:type="gramEnd"/>
      <w:r w:rsidRPr="00770B38">
        <w:rPr>
          <w:sz w:val="28"/>
          <w:szCs w:val="28"/>
        </w:rPr>
        <w:t xml:space="preserve"> в подразделе «</w:t>
      </w:r>
      <w:r w:rsidR="00590CDA" w:rsidRPr="00770B38">
        <w:rPr>
          <w:sz w:val="28"/>
          <w:szCs w:val="28"/>
        </w:rPr>
        <w:t>Саянского</w:t>
      </w:r>
      <w:r w:rsidRPr="00770B38">
        <w:rPr>
          <w:sz w:val="28"/>
          <w:szCs w:val="28"/>
        </w:rPr>
        <w:t xml:space="preserve"> сельского поселения» раздела «поселения района» официального сайта Черемховского районного муниципального образования в информационно-коммуникационной сети «Интернет».</w:t>
      </w:r>
    </w:p>
    <w:p w:rsidR="008213C5" w:rsidRDefault="008213C5" w:rsidP="00C372AE">
      <w:pPr>
        <w:numPr>
          <w:ilvl w:val="0"/>
          <w:numId w:val="1"/>
        </w:numPr>
        <w:tabs>
          <w:tab w:val="left" w:pos="993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 w:rsidRPr="001E4F9E">
        <w:rPr>
          <w:sz w:val="28"/>
          <w:szCs w:val="28"/>
        </w:rPr>
        <w:t>ведется Регистр муниципальных правовых актов;</w:t>
      </w:r>
      <w:bookmarkStart w:id="0" w:name="_GoBack"/>
      <w:bookmarkEnd w:id="0"/>
    </w:p>
    <w:p w:rsidR="008213C5" w:rsidRDefault="008213C5" w:rsidP="00C372AE">
      <w:pPr>
        <w:numPr>
          <w:ilvl w:val="0"/>
          <w:numId w:val="1"/>
        </w:numPr>
        <w:tabs>
          <w:tab w:val="num" w:pos="330"/>
          <w:tab w:val="left" w:pos="1134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индивидуальные профилактические беседы с муниципальными служащими </w:t>
      </w:r>
      <w:r w:rsidR="00590CD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правонарушения;</w:t>
      </w:r>
    </w:p>
    <w:p w:rsidR="008213C5" w:rsidRDefault="008213C5" w:rsidP="00C372AE">
      <w:pPr>
        <w:numPr>
          <w:ilvl w:val="0"/>
          <w:numId w:val="1"/>
        </w:numPr>
        <w:tabs>
          <w:tab w:val="num" w:pos="330"/>
          <w:tab w:val="left" w:pos="1134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проводится анализ исполнения администрацией </w:t>
      </w:r>
      <w:r w:rsidR="00590CD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МО установленных законодательством полномочий по предоставлению земельных участков, распоряжению муниципальным имуществом </w:t>
      </w:r>
      <w:r w:rsidR="00590CD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МО;</w:t>
      </w:r>
    </w:p>
    <w:p w:rsidR="008213C5" w:rsidRDefault="008213C5" w:rsidP="00C372AE">
      <w:pPr>
        <w:numPr>
          <w:ilvl w:val="0"/>
          <w:numId w:val="1"/>
        </w:numPr>
        <w:tabs>
          <w:tab w:val="num" w:pos="330"/>
          <w:tab w:val="left" w:pos="1134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предоставляется доступ к информации о деятельности администрации </w:t>
      </w:r>
      <w:r w:rsidR="00590CD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МО в соответствии с требованиями. Предусмотренными ФЗ от 09.02.2009 года № 8 – ФЗ «Об обеспечении доступа к информации о деятельности </w:t>
      </w:r>
      <w:r w:rsidR="00590CDA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муниципального образования», через публикации муниципальных нормативных правовых актов в официальном издании «</w:t>
      </w:r>
      <w:r w:rsidR="00590CDA">
        <w:rPr>
          <w:sz w:val="28"/>
          <w:szCs w:val="28"/>
        </w:rPr>
        <w:t>Саянский</w:t>
      </w:r>
      <w:r>
        <w:rPr>
          <w:sz w:val="28"/>
          <w:szCs w:val="28"/>
        </w:rPr>
        <w:t xml:space="preserve"> вестник». В блоке официального сайта администрации Черемховского муниципального образования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с целью осуществления общественной экспертизы</w:t>
      </w:r>
    </w:p>
    <w:p w:rsidR="008213C5" w:rsidRDefault="008213C5" w:rsidP="00C372AE">
      <w:pPr>
        <w:tabs>
          <w:tab w:val="left" w:pos="1134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все проекты муниципальных правовых актов до их утверждения направляются в прокуратуру г. Черемхово в целях проведения их антикоррупционной экспертизы прокуратурой г. Черемхово. Таким образом, антикоррупционная экспертиза проектов правовых актов проводилась как администрацией </w:t>
      </w:r>
      <w:r w:rsidR="00590CD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так и прокуратурой г. Черемхово.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жалоб и обращений, по фактам коррупционных проявлений не поступало.</w:t>
      </w:r>
    </w:p>
    <w:p w:rsidR="008213C5" w:rsidRDefault="008213C5" w:rsidP="00C372AE">
      <w:pPr>
        <w:ind w:left="-567" w:right="-284"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Служебные проверки в первом квартале 201</w:t>
      </w:r>
      <w:r w:rsidR="00590CD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проводились, ввиду отсутствия фактов коррупционных проявлений.</w:t>
      </w:r>
      <w:r>
        <w:rPr>
          <w:rFonts w:ascii="Calibri" w:hAnsi="Calibri"/>
          <w:sz w:val="28"/>
          <w:szCs w:val="28"/>
        </w:rPr>
        <w:t xml:space="preserve"> 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соблюдению требований к служебному поведению и урегулированию конфликта интересов не проводились в связи  с отсутствием оснований для их проведения. </w:t>
      </w:r>
    </w:p>
    <w:p w:rsidR="008213C5" w:rsidRPr="001E4F9E" w:rsidRDefault="008213C5" w:rsidP="00C372AE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4F9E">
        <w:rPr>
          <w:sz w:val="28"/>
          <w:szCs w:val="28"/>
        </w:rPr>
        <w:t>униципальные служащие к дисциплинарной ответственности не привлекались ввиду отсутствия нарушений при представлении сведений о доходах.</w:t>
      </w:r>
    </w:p>
    <w:p w:rsidR="008213C5" w:rsidRPr="001E4F9E" w:rsidRDefault="008213C5" w:rsidP="00C372AE">
      <w:pPr>
        <w:ind w:left="-567" w:right="-284" w:firstLine="567"/>
        <w:jc w:val="both"/>
        <w:rPr>
          <w:sz w:val="28"/>
          <w:szCs w:val="28"/>
        </w:rPr>
      </w:pPr>
      <w:r w:rsidRPr="001E4F9E">
        <w:rPr>
          <w:sz w:val="28"/>
          <w:szCs w:val="28"/>
        </w:rPr>
        <w:t xml:space="preserve">Также муниципальные служащие не привлекались к дисциплинарной ответственности за иные коррупционные правонарушения. 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  <w:r w:rsidRPr="00542E74">
        <w:rPr>
          <w:sz w:val="28"/>
          <w:szCs w:val="28"/>
        </w:rPr>
        <w:t>Проводится работа с обращениями граждан.</w:t>
      </w: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</w:p>
    <w:p w:rsidR="008213C5" w:rsidRDefault="008213C5" w:rsidP="00C372AE">
      <w:pPr>
        <w:ind w:left="-567" w:right="-284" w:firstLine="567"/>
        <w:jc w:val="both"/>
        <w:rPr>
          <w:sz w:val="28"/>
          <w:szCs w:val="28"/>
        </w:rPr>
      </w:pPr>
    </w:p>
    <w:p w:rsidR="008213C5" w:rsidRDefault="008213C5" w:rsidP="00126A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90CDA">
        <w:rPr>
          <w:sz w:val="28"/>
          <w:szCs w:val="28"/>
        </w:rPr>
        <w:t>Саянского</w:t>
      </w:r>
      <w:proofErr w:type="gramEnd"/>
    </w:p>
    <w:p w:rsidR="008213C5" w:rsidRDefault="008213C5" w:rsidP="00126AE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90CDA">
        <w:rPr>
          <w:sz w:val="28"/>
          <w:szCs w:val="28"/>
        </w:rPr>
        <w:t xml:space="preserve"> </w:t>
      </w:r>
      <w:r w:rsidR="00126AE1">
        <w:rPr>
          <w:sz w:val="28"/>
          <w:szCs w:val="28"/>
        </w:rPr>
        <w:t xml:space="preserve">        </w:t>
      </w:r>
      <w:r w:rsidR="00590CDA">
        <w:rPr>
          <w:sz w:val="28"/>
          <w:szCs w:val="28"/>
        </w:rPr>
        <w:t>А.Н. Андреев</w:t>
      </w:r>
    </w:p>
    <w:p w:rsidR="008213C5" w:rsidRDefault="008213C5" w:rsidP="00126AE1">
      <w:pPr>
        <w:spacing w:line="276" w:lineRule="auto"/>
        <w:ind w:left="-567" w:right="-284"/>
        <w:rPr>
          <w:rFonts w:ascii="Calibri" w:hAnsi="Calibri"/>
          <w:sz w:val="28"/>
          <w:szCs w:val="28"/>
        </w:rPr>
      </w:pPr>
    </w:p>
    <w:p w:rsidR="008213C5" w:rsidRDefault="008213C5" w:rsidP="00C372AE">
      <w:pPr>
        <w:spacing w:line="276" w:lineRule="auto"/>
        <w:ind w:left="-567" w:right="-284" w:firstLine="567"/>
        <w:rPr>
          <w:rFonts w:ascii="Calibri" w:hAnsi="Calibri"/>
          <w:sz w:val="22"/>
          <w:szCs w:val="22"/>
        </w:rPr>
      </w:pPr>
    </w:p>
    <w:p w:rsidR="008213C5" w:rsidRDefault="008213C5" w:rsidP="00C372AE">
      <w:pPr>
        <w:ind w:left="-567" w:right="-284" w:firstLine="567"/>
        <w:jc w:val="center"/>
        <w:rPr>
          <w:bCs/>
          <w:sz w:val="27"/>
          <w:szCs w:val="27"/>
        </w:rPr>
      </w:pPr>
    </w:p>
    <w:p w:rsidR="008213C5" w:rsidRDefault="008213C5" w:rsidP="00C372AE">
      <w:pPr>
        <w:ind w:left="-567" w:right="-284" w:firstLine="567"/>
        <w:rPr>
          <w:bCs/>
          <w:sz w:val="27"/>
          <w:szCs w:val="27"/>
        </w:rPr>
      </w:pPr>
    </w:p>
    <w:p w:rsidR="008213C5" w:rsidRDefault="008213C5" w:rsidP="00C372AE">
      <w:pPr>
        <w:ind w:left="-567" w:right="-284" w:firstLine="567"/>
        <w:rPr>
          <w:bCs/>
          <w:sz w:val="27"/>
          <w:szCs w:val="27"/>
        </w:rPr>
      </w:pPr>
    </w:p>
    <w:p w:rsidR="008213C5" w:rsidRDefault="008213C5" w:rsidP="00C372AE">
      <w:pPr>
        <w:ind w:left="-567" w:right="-284" w:firstLine="567"/>
        <w:rPr>
          <w:bCs/>
          <w:sz w:val="27"/>
          <w:szCs w:val="27"/>
        </w:rPr>
      </w:pPr>
    </w:p>
    <w:p w:rsidR="00C372AE" w:rsidRDefault="00C372AE" w:rsidP="00603F43">
      <w:pPr>
        <w:jc w:val="right"/>
        <w:rPr>
          <w:sz w:val="28"/>
          <w:szCs w:val="28"/>
        </w:rPr>
      </w:pPr>
    </w:p>
    <w:p w:rsidR="00C372AE" w:rsidRDefault="00C372AE" w:rsidP="00603F43">
      <w:pPr>
        <w:jc w:val="right"/>
        <w:rPr>
          <w:sz w:val="28"/>
          <w:szCs w:val="28"/>
        </w:rPr>
      </w:pPr>
    </w:p>
    <w:p w:rsidR="00C372AE" w:rsidRDefault="00C372AE" w:rsidP="00603F43">
      <w:pPr>
        <w:jc w:val="right"/>
        <w:rPr>
          <w:sz w:val="28"/>
          <w:szCs w:val="28"/>
        </w:rPr>
      </w:pPr>
    </w:p>
    <w:p w:rsidR="00C372AE" w:rsidRDefault="00C372AE" w:rsidP="00603F43">
      <w:pPr>
        <w:jc w:val="right"/>
        <w:rPr>
          <w:sz w:val="28"/>
          <w:szCs w:val="28"/>
        </w:rPr>
      </w:pPr>
    </w:p>
    <w:p w:rsidR="00C372AE" w:rsidRDefault="00C372AE" w:rsidP="00603F43">
      <w:pPr>
        <w:jc w:val="right"/>
        <w:rPr>
          <w:sz w:val="28"/>
          <w:szCs w:val="28"/>
        </w:rPr>
      </w:pPr>
    </w:p>
    <w:p w:rsidR="00126AE1" w:rsidRDefault="00126AE1" w:rsidP="00603F43">
      <w:pPr>
        <w:jc w:val="right"/>
        <w:rPr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ЧЕРЕМХОВСКИЙ РАЙОН </w:t>
      </w: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1 КВАРТАЛ 2018 ГОДА</w:t>
      </w:r>
    </w:p>
    <w:p w:rsid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противодействии коррупции на территории Саянского сельского поселения</w:t>
      </w: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Default="00126AE1" w:rsidP="00126AE1">
      <w:pPr>
        <w:jc w:val="center"/>
        <w:rPr>
          <w:b/>
          <w:sz w:val="28"/>
          <w:szCs w:val="28"/>
        </w:rPr>
      </w:pPr>
    </w:p>
    <w:p w:rsidR="00126AE1" w:rsidRPr="00126AE1" w:rsidRDefault="00126AE1" w:rsidP="00126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Саянское</w:t>
      </w:r>
      <w:proofErr w:type="gramEnd"/>
      <w:r>
        <w:rPr>
          <w:b/>
          <w:sz w:val="28"/>
          <w:szCs w:val="28"/>
        </w:rPr>
        <w:t>, ул. Мальцева,№ 5</w:t>
      </w:r>
    </w:p>
    <w:sectPr w:rsidR="00126AE1" w:rsidRPr="001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ECA"/>
    <w:multiLevelType w:val="hybridMultilevel"/>
    <w:tmpl w:val="0992809A"/>
    <w:lvl w:ilvl="0" w:tplc="FA4AA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9808F7"/>
    <w:multiLevelType w:val="hybridMultilevel"/>
    <w:tmpl w:val="FB547DAA"/>
    <w:lvl w:ilvl="0" w:tplc="699E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8"/>
    <w:rsid w:val="00126AE1"/>
    <w:rsid w:val="00552429"/>
    <w:rsid w:val="00590CDA"/>
    <w:rsid w:val="00603F43"/>
    <w:rsid w:val="00770B38"/>
    <w:rsid w:val="008213C5"/>
    <w:rsid w:val="0092172C"/>
    <w:rsid w:val="00983E98"/>
    <w:rsid w:val="00C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cp:lastPrinted>2018-04-20T07:55:00Z</cp:lastPrinted>
  <dcterms:created xsi:type="dcterms:W3CDTF">2015-07-24T13:08:00Z</dcterms:created>
  <dcterms:modified xsi:type="dcterms:W3CDTF">2018-09-21T08:30:00Z</dcterms:modified>
</cp:coreProperties>
</file>